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FC44C2" w:rsidRDefault="006373EC" w:rsidP="00FC44C2">
      <w:pPr>
        <w:jc w:val="center"/>
        <w:rPr>
          <w:b/>
          <w:sz w:val="28"/>
          <w:szCs w:val="28"/>
        </w:rPr>
      </w:pPr>
      <w:r>
        <w:rPr>
          <w:b/>
          <w:sz w:val="28"/>
          <w:szCs w:val="28"/>
        </w:rPr>
        <w:t>Техническое задание</w:t>
      </w:r>
    </w:p>
    <w:p w:rsidR="006373EC" w:rsidRDefault="006373EC" w:rsidP="00FC44C2">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FC44C2">
      <w:pPr>
        <w:jc w:val="center"/>
        <w:rPr>
          <w:b/>
          <w:sz w:val="28"/>
          <w:szCs w:val="28"/>
        </w:rPr>
      </w:pPr>
    </w:p>
    <w:p w:rsidR="006373EC" w:rsidRDefault="00322C4B" w:rsidP="006373EC">
      <w:pPr>
        <w:jc w:val="center"/>
        <w:rPr>
          <w:b/>
        </w:rPr>
      </w:pPr>
      <w:r>
        <w:rPr>
          <w:b/>
          <w:sz w:val="28"/>
          <w:szCs w:val="28"/>
        </w:rPr>
        <w:t xml:space="preserve">Лот № </w:t>
      </w:r>
      <w:r w:rsidR="00C9044E">
        <w:rPr>
          <w:b/>
          <w:sz w:val="28"/>
          <w:szCs w:val="28"/>
        </w:rPr>
        <w:t>6</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(предрейсовые и послерейсовые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Проведение предрейсовых и послерейсовых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r>
              <w:t>предсменных</w:t>
            </w:r>
            <w:r w:rsidR="00A20930">
              <w:t xml:space="preserve">, </w:t>
            </w:r>
            <w:r w:rsidRPr="003B48BB">
              <w:t xml:space="preserve"> предрейсовых и </w:t>
            </w:r>
            <w:r w:rsidR="00A20930">
              <w:t>послесменных,</w:t>
            </w:r>
            <w:r w:rsidRPr="003B48BB">
              <w:t xml:space="preserve"> послерейсовых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322C4B">
              <w:t xml:space="preserve">идетельствований водителя – </w:t>
            </w:r>
            <w:r w:rsidR="00A1270E" w:rsidRPr="00FC44C2">
              <w:rPr>
                <w:b/>
              </w:rPr>
              <w:t>2243</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(предрейсовых и послерейсовых медици</w:t>
            </w:r>
            <w:r w:rsidR="00811843">
              <w:t>нских осмотров водителя</w:t>
            </w:r>
            <w:r w:rsidR="00BB7A71">
              <w:t xml:space="preserve">) – </w:t>
            </w:r>
            <w:r w:rsidR="00A1270E" w:rsidRPr="00FC44C2">
              <w:rPr>
                <w:b/>
              </w:rPr>
              <w:t>2243</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Предсменные, предрейсовые и послесменные, послерейсовые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7544) для определения в ней наличия психоактивных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A1270E">
            <w:pPr>
              <w:ind w:firstLine="743"/>
              <w:jc w:val="both"/>
            </w:pPr>
            <w:r w:rsidRPr="000F2082">
              <w:t xml:space="preserve">С </w:t>
            </w:r>
            <w:r w:rsidR="00FC44C2">
              <w:t>момента подписания договора с</w:t>
            </w:r>
            <w:r w:rsidR="00A1270E">
              <w:t xml:space="preserve">торонами </w:t>
            </w:r>
            <w:r>
              <w:t>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3B48BB">
            <w:pPr>
              <w:shd w:val="clear" w:color="auto" w:fill="FFFFFF"/>
              <w:tabs>
                <w:tab w:val="num" w:pos="34"/>
              </w:tabs>
              <w:autoSpaceDE w:val="0"/>
              <w:autoSpaceDN w:val="0"/>
              <w:adjustRightInd w:val="0"/>
              <w:ind w:right="39" w:firstLine="709"/>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FC44C2">
              <w:t>места расположения предприятия З</w:t>
            </w:r>
            <w:r w:rsidR="003B48BB" w:rsidRPr="003B48BB">
              <w:t>ак</w:t>
            </w:r>
            <w:r w:rsidR="004F21EC">
              <w:t xml:space="preserve">азчика находящегося по адресу: </w:t>
            </w:r>
            <w:r w:rsidR="00322C4B">
              <w:t xml:space="preserve">309850, </w:t>
            </w:r>
            <w:r w:rsidR="00322C4B" w:rsidRPr="00322C4B">
              <w:t>Белгоро</w:t>
            </w:r>
            <w:r w:rsidR="00322C4B">
              <w:t>дская область, Алексеевский р-н</w:t>
            </w:r>
            <w:r w:rsidR="00322C4B" w:rsidRPr="00322C4B">
              <w:t>, г. Алексеевка</w:t>
            </w:r>
            <w:r w:rsidR="00322C4B">
              <w:t>,</w:t>
            </w:r>
            <w:r w:rsidR="00322C4B" w:rsidRPr="00322C4B">
              <w:t xml:space="preserve"> пер. Острогожский,</w:t>
            </w:r>
            <w:r w:rsidR="00322C4B">
              <w:t xml:space="preserve"> д. </w:t>
            </w:r>
            <w:r w:rsidR="00322C4B" w:rsidRPr="00322C4B">
              <w:t>23</w:t>
            </w:r>
            <w:r w:rsidR="00FC44C2">
              <w:t>.</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предрейсовых и </w:t>
            </w:r>
            <w:r w:rsidR="00D47406">
              <w:t>послерейсовых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Минздравсоцразвития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1"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1"/>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(предрейсовые и послерейсовые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утверждении порядка проведения предсменных,</w:t>
            </w:r>
            <w:r w:rsidRPr="003B48BB">
              <w:t xml:space="preserve"> предрейсовых и </w:t>
            </w:r>
            <w:r>
              <w:t>послесменных,</w:t>
            </w:r>
            <w:r w:rsidRPr="003B48BB">
              <w:t xml:space="preserve"> послерейсовых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приказа Минздравсоцразвития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Ответственность за качество проведения предрейсовых, послерейсовых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в Журнале регистрации предрейсовых, предсменных медицинских осмотров и Журнале регистрации послерейсовых, послесменных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проведения предсменных, предрейсовых и послесменных, послерейсовых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на путевых листах, ставится штамп «прошел предрейсовый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предсменных, предрейсовых и послесменных, послерейсовых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FC44C2"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FC44C2" w:rsidP="00FC44C2">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FC44C2">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FC44C2">
        <w:trPr>
          <w:trHeight w:val="385"/>
        </w:trPr>
        <w:tc>
          <w:tcPr>
            <w:tcW w:w="730" w:type="dxa"/>
            <w:gridSpan w:val="2"/>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FC44C2">
            <w:pPr>
              <w:ind w:left="120"/>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FC44C2">
            <w:pPr>
              <w:ind w:left="120"/>
              <w:jc w:val="center"/>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FC44C2">
            <w:pPr>
              <w:ind w:left="120"/>
              <w:jc w:val="center"/>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право проводить предрейсовые и послерейсовые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FC44C2" w:rsidP="00FC44C2">
            <w:pPr>
              <w:ind w:left="120"/>
              <w:jc w:val="both"/>
              <w:rPr>
                <w:lang w:eastAsia="en-US"/>
              </w:rPr>
            </w:pPr>
            <w:r>
              <w:rPr>
                <w:lang w:eastAsia="en-US"/>
              </w:rPr>
              <w:lastRenderedPageBreak/>
              <w:t>Копия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 xml:space="preserve">Подраздел 5.3 </w:t>
            </w:r>
            <w:r w:rsidRPr="003B48BB">
              <w:rPr>
                <w:rFonts w:eastAsia="Arial Unicode MS"/>
                <w:b/>
                <w:lang w:eastAsia="en-US"/>
              </w:rPr>
              <w:t>Привлечение 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FC44C2" w:rsidP="003B48BB">
            <w:pPr>
              <w:ind w:left="100"/>
              <w:jc w:val="center"/>
              <w:rPr>
                <w:lang w:eastAsia="en-US"/>
              </w:rPr>
            </w:pPr>
            <w:r w:rsidRPr="00262A0F">
              <w:rPr>
                <w:lang w:eastAsia="en-US"/>
              </w:rPr>
              <w:t>Доп</w:t>
            </w:r>
            <w:bookmarkStart w:id="2" w:name="_GoBack"/>
            <w:bookmarkEnd w:id="2"/>
            <w:r w:rsidRPr="00262A0F">
              <w:rPr>
                <w:lang w:eastAsia="en-US"/>
              </w:rPr>
              <w:t>ускается</w:t>
            </w:r>
            <w:r>
              <w:rPr>
                <w:lang w:eastAsia="en-US"/>
              </w:rPr>
              <w:t>.</w:t>
            </w:r>
          </w:p>
        </w:tc>
      </w:tr>
    </w:tbl>
    <w:p w:rsidR="00D56A70" w:rsidRDefault="00FC44C2"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5C0" w:rsidRDefault="00F475C0" w:rsidP="00473B36">
      <w:r>
        <w:separator/>
      </w:r>
    </w:p>
  </w:endnote>
  <w:endnote w:type="continuationSeparator" w:id="0">
    <w:p w:rsidR="00F475C0" w:rsidRDefault="00F475C0"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FC44C2">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5C0" w:rsidRDefault="00F475C0" w:rsidP="00473B36">
      <w:r>
        <w:separator/>
      </w:r>
    </w:p>
  </w:footnote>
  <w:footnote w:type="continuationSeparator" w:id="0">
    <w:p w:rsidR="00F475C0" w:rsidRDefault="00F475C0"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34362"/>
    <w:rsid w:val="00044B15"/>
    <w:rsid w:val="00086196"/>
    <w:rsid w:val="000A4659"/>
    <w:rsid w:val="000F6297"/>
    <w:rsid w:val="0011484D"/>
    <w:rsid w:val="00192046"/>
    <w:rsid w:val="001D0C60"/>
    <w:rsid w:val="001E55F5"/>
    <w:rsid w:val="00211CF9"/>
    <w:rsid w:val="00262A0F"/>
    <w:rsid w:val="002B1007"/>
    <w:rsid w:val="00322C4B"/>
    <w:rsid w:val="0037774E"/>
    <w:rsid w:val="00393A36"/>
    <w:rsid w:val="003947B8"/>
    <w:rsid w:val="003B48BB"/>
    <w:rsid w:val="003B76BE"/>
    <w:rsid w:val="00435E33"/>
    <w:rsid w:val="004511C9"/>
    <w:rsid w:val="004577B5"/>
    <w:rsid w:val="00473B36"/>
    <w:rsid w:val="004756AC"/>
    <w:rsid w:val="004902D5"/>
    <w:rsid w:val="004F21EC"/>
    <w:rsid w:val="00547616"/>
    <w:rsid w:val="0058126F"/>
    <w:rsid w:val="00593598"/>
    <w:rsid w:val="005A13B1"/>
    <w:rsid w:val="005A5C28"/>
    <w:rsid w:val="005E1D8C"/>
    <w:rsid w:val="005F68D8"/>
    <w:rsid w:val="006373EC"/>
    <w:rsid w:val="00637462"/>
    <w:rsid w:val="00670188"/>
    <w:rsid w:val="006724C2"/>
    <w:rsid w:val="00714F13"/>
    <w:rsid w:val="00764CA4"/>
    <w:rsid w:val="00797601"/>
    <w:rsid w:val="007F16D4"/>
    <w:rsid w:val="00811843"/>
    <w:rsid w:val="00825FA9"/>
    <w:rsid w:val="00850319"/>
    <w:rsid w:val="00857684"/>
    <w:rsid w:val="00865F4D"/>
    <w:rsid w:val="008F1028"/>
    <w:rsid w:val="009435E9"/>
    <w:rsid w:val="009718DE"/>
    <w:rsid w:val="0098143A"/>
    <w:rsid w:val="009B5932"/>
    <w:rsid w:val="009F32C9"/>
    <w:rsid w:val="00A079A6"/>
    <w:rsid w:val="00A1270E"/>
    <w:rsid w:val="00A20930"/>
    <w:rsid w:val="00A2585D"/>
    <w:rsid w:val="00A575E1"/>
    <w:rsid w:val="00A8001A"/>
    <w:rsid w:val="00A87A77"/>
    <w:rsid w:val="00AC6BDC"/>
    <w:rsid w:val="00B47BF5"/>
    <w:rsid w:val="00B51CFA"/>
    <w:rsid w:val="00B70EB3"/>
    <w:rsid w:val="00BA5D5B"/>
    <w:rsid w:val="00BB7A71"/>
    <w:rsid w:val="00C11542"/>
    <w:rsid w:val="00C351B1"/>
    <w:rsid w:val="00C7111A"/>
    <w:rsid w:val="00C9044E"/>
    <w:rsid w:val="00CF000D"/>
    <w:rsid w:val="00D47406"/>
    <w:rsid w:val="00DA10D7"/>
    <w:rsid w:val="00E31AE7"/>
    <w:rsid w:val="00E41002"/>
    <w:rsid w:val="00E53B02"/>
    <w:rsid w:val="00E66827"/>
    <w:rsid w:val="00F217DB"/>
    <w:rsid w:val="00F475C0"/>
    <w:rsid w:val="00FA4E73"/>
    <w:rsid w:val="00FC44C2"/>
    <w:rsid w:val="00FC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7DB5B-EA35-41E3-B2BD-C289C3E1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8</Pages>
  <Words>2160</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36</cp:revision>
  <dcterms:created xsi:type="dcterms:W3CDTF">2016-05-20T11:59:00Z</dcterms:created>
  <dcterms:modified xsi:type="dcterms:W3CDTF">2018-09-18T09:51:00Z</dcterms:modified>
</cp:coreProperties>
</file>